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E739" w14:textId="13E58289" w:rsidR="007148A5" w:rsidRPr="007148A5" w:rsidRDefault="00E30F38" w:rsidP="005814A0">
      <w:pPr>
        <w:pStyle w:val="BasicParagraph"/>
        <w:suppressAutoHyphens/>
        <w:spacing w:after="397" w:line="240" w:lineRule="auto"/>
        <w:rPr>
          <w:rFonts w:ascii="Calibri" w:hAnsi="Calibri"/>
          <w:color w:val="595959" w:themeColor="text1" w:themeTint="A6"/>
          <w:sz w:val="32"/>
          <w:szCs w:val="32"/>
        </w:rPr>
      </w:pPr>
      <w:r>
        <w:rPr>
          <w:rFonts w:ascii="Calibri" w:hAnsi="Calibri"/>
          <w:noProof/>
          <w:color w:val="595959" w:themeColor="text1" w:themeTint="A6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DEEBA" wp14:editId="535A73F9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8115300" cy="0"/>
                <wp:effectExtent l="0" t="0" r="12700" b="2540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34A58" id="Conector recto 10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8pt" to="70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" strokecolor="gray [1629]"/>
            </w:pict>
          </mc:Fallback>
        </mc:AlternateContent>
      </w:r>
      <w:r w:rsidR="005814A0" w:rsidRPr="007148A5"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486F38EA" wp14:editId="66CD770B">
            <wp:simplePos x="0" y="0"/>
            <wp:positionH relativeFrom="column">
              <wp:posOffset>-114300</wp:posOffset>
            </wp:positionH>
            <wp:positionV relativeFrom="paragraph">
              <wp:posOffset>500380</wp:posOffset>
            </wp:positionV>
            <wp:extent cx="1139190" cy="371475"/>
            <wp:effectExtent l="0" t="0" r="3810" b="9525"/>
            <wp:wrapTight wrapText="bothSides">
              <wp:wrapPolygon edited="0">
                <wp:start x="0" y="0"/>
                <wp:lineTo x="0" y="20677"/>
                <wp:lineTo x="21191" y="20677"/>
                <wp:lineTo x="21191" y="0"/>
                <wp:lineTo x="0" y="0"/>
              </wp:wrapPolygon>
            </wp:wrapTight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r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8A5" w:rsidRPr="007148A5">
        <w:rPr>
          <w:rFonts w:ascii="Calibri" w:hAnsi="Calibri"/>
          <w:color w:val="595959" w:themeColor="text1" w:themeTint="A6"/>
          <w:sz w:val="32"/>
          <w:szCs w:val="32"/>
        </w:rPr>
        <w:t xml:space="preserve">Nombre: </w:t>
      </w:r>
    </w:p>
    <w:p w14:paraId="1CB4637B" w14:textId="028E0920" w:rsidR="007148A5" w:rsidRDefault="007148A5" w:rsidP="005814A0">
      <w:pPr>
        <w:pStyle w:val="BasicParagraph"/>
        <w:suppressAutoHyphens/>
        <w:spacing w:after="397" w:line="240" w:lineRule="auto"/>
      </w:pPr>
    </w:p>
    <w:tbl>
      <w:tblPr>
        <w:tblStyle w:val="Tablaconcuadrcula"/>
        <w:tblW w:w="14142" w:type="dxa"/>
        <w:tblBorders>
          <w:top w:val="single" w:sz="4" w:space="0" w:color="409968"/>
          <w:left w:val="single" w:sz="4" w:space="0" w:color="409968"/>
          <w:bottom w:val="single" w:sz="4" w:space="0" w:color="409968"/>
          <w:right w:val="single" w:sz="4" w:space="0" w:color="409968"/>
          <w:insideH w:val="single" w:sz="4" w:space="0" w:color="409968"/>
          <w:insideV w:val="single" w:sz="4" w:space="0" w:color="409968"/>
        </w:tblBorders>
        <w:tblLook w:val="04A0" w:firstRow="1" w:lastRow="0" w:firstColumn="1" w:lastColumn="0" w:noHBand="0" w:noVBand="1"/>
      </w:tblPr>
      <w:tblGrid>
        <w:gridCol w:w="2235"/>
        <w:gridCol w:w="4012"/>
        <w:gridCol w:w="3784"/>
        <w:gridCol w:w="4111"/>
      </w:tblGrid>
      <w:tr w:rsidR="00D6376A" w14:paraId="4E844C11" w14:textId="77777777" w:rsidTr="00B75BE2">
        <w:trPr>
          <w:cantSplit/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1267357E" w14:textId="10A271B7" w:rsidR="007148A5" w:rsidRPr="00924D20" w:rsidRDefault="00B75BE2" w:rsidP="00B75BE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924D20">
              <w:rPr>
                <w:rFonts w:ascii="Calibri" w:hAnsi="Calibri" w:cs="DINNextRoundedLTPro-Medium"/>
                <w:color w:val="53B183"/>
                <w:sz w:val="26"/>
                <w:szCs w:val="26"/>
              </w:rPr>
              <w:t>Criterio</w:t>
            </w:r>
          </w:p>
        </w:tc>
        <w:tc>
          <w:tcPr>
            <w:tcW w:w="4012" w:type="dxa"/>
            <w:shd w:val="clear" w:color="auto" w:fill="EEFFF0"/>
            <w:vAlign w:val="bottom"/>
          </w:tcPr>
          <w:p w14:paraId="0654BF90" w14:textId="77777777" w:rsidR="00832803" w:rsidRPr="00924D20" w:rsidRDefault="00832803" w:rsidP="00D6376A">
            <w:pPr>
              <w:widowControl w:val="0"/>
              <w:autoSpaceDE w:val="0"/>
              <w:autoSpaceDN w:val="0"/>
              <w:adjustRightInd w:val="0"/>
              <w:spacing w:after="57" w:line="288" w:lineRule="auto"/>
              <w:ind w:right="218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Debes revisar tu </w:t>
            </w: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br/>
              <w:t>trabajo con atención</w:t>
            </w:r>
          </w:p>
          <w:p w14:paraId="1C7BD6B4" w14:textId="4E3EC5E3" w:rsidR="007148A5" w:rsidRPr="00924D20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53B183"/>
                <w:sz w:val="26"/>
                <w:szCs w:val="26"/>
              </w:rPr>
            </w:pP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( Nivel  </w:t>
            </w:r>
            <w:r w:rsidRPr="00924D20">
              <w:rPr>
                <w:rFonts w:ascii="Calibri" w:hAnsi="Calibri" w:cs="DINNextRoundedLTPro-Bold"/>
                <w:b/>
                <w:bCs/>
                <w:noProof/>
                <w:color w:val="409968"/>
                <w:sz w:val="26"/>
                <w:szCs w:val="26"/>
                <w:lang w:val="es-CL" w:eastAsia="es-CL"/>
              </w:rPr>
              <w:drawing>
                <wp:inline distT="0" distB="0" distL="0" distR="0" wp14:anchorId="3E1CB8DB" wp14:editId="156B7BEE">
                  <wp:extent cx="190500" cy="190500"/>
                  <wp:effectExtent l="0" t="0" r="12700" b="12700"/>
                  <wp:docPr id="103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)</w:t>
            </w:r>
          </w:p>
        </w:tc>
        <w:tc>
          <w:tcPr>
            <w:tcW w:w="3784" w:type="dxa"/>
            <w:shd w:val="clear" w:color="auto" w:fill="EEFFF0"/>
            <w:vAlign w:val="bottom"/>
          </w:tcPr>
          <w:p w14:paraId="12CB516C" w14:textId="77777777" w:rsidR="00832803" w:rsidRPr="00924D20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>A pasos de lograrlo</w:t>
            </w:r>
          </w:p>
          <w:p w14:paraId="1CFF5E66" w14:textId="77777777" w:rsidR="00832803" w:rsidRPr="00924D20" w:rsidRDefault="00832803" w:rsidP="00832803">
            <w:pPr>
              <w:widowControl w:val="0"/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</w:p>
          <w:p w14:paraId="55E86625" w14:textId="33A9FDDA" w:rsidR="007148A5" w:rsidRPr="00924D20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409968"/>
                <w:sz w:val="26"/>
                <w:szCs w:val="26"/>
              </w:rPr>
            </w:pP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( Nivel            </w:t>
            </w:r>
            <w:r w:rsidRPr="00924D20">
              <w:rPr>
                <w:b/>
                <w:noProof/>
                <w:color w:val="409968"/>
                <w:lang w:val="es-CL" w:eastAsia="es-CL"/>
              </w:rPr>
              <w:drawing>
                <wp:anchor distT="0" distB="0" distL="114300" distR="114300" simplePos="0" relativeHeight="251661312" behindDoc="0" locked="0" layoutInCell="1" allowOverlap="1" wp14:anchorId="55E831C7" wp14:editId="2A73B315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-104775</wp:posOffset>
                  </wp:positionV>
                  <wp:extent cx="190500" cy="393700"/>
                  <wp:effectExtent l="0" t="0" r="12700" b="12700"/>
                  <wp:wrapNone/>
                  <wp:docPr id="10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   )</w:t>
            </w:r>
          </w:p>
        </w:tc>
        <w:tc>
          <w:tcPr>
            <w:tcW w:w="4111" w:type="dxa"/>
            <w:shd w:val="clear" w:color="auto" w:fill="EEFFF0"/>
            <w:vAlign w:val="bottom"/>
          </w:tcPr>
          <w:p w14:paraId="7FB2C555" w14:textId="1D1FD6CA" w:rsidR="00832803" w:rsidRPr="00924D20" w:rsidRDefault="00D6376A" w:rsidP="00832803">
            <w:pPr>
              <w:widowControl w:val="0"/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</w:pPr>
            <w:r w:rsidRPr="00924D20">
              <w:rPr>
                <w:rFonts w:ascii="Calibri" w:hAnsi="Calibri" w:cs="DINNextRoundedLTPro-Bold"/>
                <w:b/>
                <w:bCs/>
                <w:noProof/>
                <w:color w:val="409968"/>
                <w:sz w:val="26"/>
                <w:szCs w:val="26"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439BEE44" wp14:editId="66F540CB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341630</wp:posOffset>
                  </wp:positionV>
                  <wp:extent cx="190500" cy="584200"/>
                  <wp:effectExtent l="6350" t="0" r="0" b="0"/>
                  <wp:wrapNone/>
                  <wp:docPr id="10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803"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 xml:space="preserve">¡Estás listo para nuevos </w:t>
            </w:r>
            <w:r w:rsidR="00832803"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br/>
              <w:t>desafíos!</w:t>
            </w:r>
          </w:p>
          <w:p w14:paraId="4FA38078" w14:textId="512BEC94" w:rsidR="007148A5" w:rsidRPr="00924D20" w:rsidRDefault="00832803" w:rsidP="0083280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DINNextRoundedLTPro-Bold" w:hAnsi="DINNextRoundedLTPro-Bold" w:cs="DINNextRoundedLTPro-Bold"/>
                <w:b/>
                <w:bCs/>
                <w:color w:val="409968"/>
                <w:sz w:val="26"/>
                <w:szCs w:val="26"/>
              </w:rPr>
            </w:pPr>
            <w:r w:rsidRPr="00924D20">
              <w:rPr>
                <w:rFonts w:ascii="Calibri" w:hAnsi="Calibri" w:cs="DINNextRoundedLTPro-Bold"/>
                <w:b/>
                <w:bCs/>
                <w:color w:val="409968"/>
                <w:sz w:val="26"/>
                <w:szCs w:val="26"/>
              </w:rPr>
              <w:t>( Nivel                    )</w:t>
            </w:r>
          </w:p>
        </w:tc>
      </w:tr>
      <w:tr w:rsidR="00B75BE2" w14:paraId="231FE577" w14:textId="77777777" w:rsidTr="00B75BE2">
        <w:trPr>
          <w:cantSplit/>
          <w:trHeight w:val="1691"/>
        </w:trPr>
        <w:tc>
          <w:tcPr>
            <w:tcW w:w="2235" w:type="dxa"/>
            <w:vAlign w:val="center"/>
          </w:tcPr>
          <w:p w14:paraId="44670529" w14:textId="25718FB2" w:rsidR="00B75BE2" w:rsidRPr="00924D20" w:rsidRDefault="00B75BE2" w:rsidP="00B75BE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924D20">
              <w:rPr>
                <w:rFonts w:ascii="Calibri" w:hAnsi="Calibri" w:cs="DINNextRoundedLTPro-Medium"/>
                <w:color w:val="53B183"/>
                <w:sz w:val="26"/>
                <w:szCs w:val="26"/>
              </w:rPr>
              <w:t>Legibilidad</w:t>
            </w:r>
          </w:p>
        </w:tc>
        <w:tc>
          <w:tcPr>
            <w:tcW w:w="4012" w:type="dxa"/>
          </w:tcPr>
          <w:p w14:paraId="3F3DDFB2" w14:textId="2D38ACDB" w:rsidR="00B75BE2" w:rsidRPr="00924D20" w:rsidRDefault="00B75BE2" w:rsidP="00B75BE2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s-CL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La letra no se comprende y/o hay presencia de borrones y/o letras inventadas, que dificultan la lectura.</w:t>
            </w:r>
          </w:p>
        </w:tc>
        <w:tc>
          <w:tcPr>
            <w:tcW w:w="3784" w:type="dxa"/>
          </w:tcPr>
          <w:p w14:paraId="43BB756C" w14:textId="5BC19405" w:rsidR="00B75BE2" w:rsidRPr="00924D20" w:rsidRDefault="00B75BE2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s-CL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La mayor parte del texto la letra es irregular en su forma, lo que dificulta la comprensión.</w:t>
            </w:r>
          </w:p>
        </w:tc>
        <w:tc>
          <w:tcPr>
            <w:tcW w:w="4111" w:type="dxa"/>
          </w:tcPr>
          <w:p w14:paraId="09948E33" w14:textId="326375FB" w:rsidR="00B75BE2" w:rsidRPr="00B75BE2" w:rsidRDefault="00B75BE2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La letra clara y regular en su forma facilita la lectura y la comprensión del mensaje.</w:t>
            </w:r>
          </w:p>
        </w:tc>
      </w:tr>
      <w:tr w:rsidR="00B75BE2" w14:paraId="1CDDFC57" w14:textId="77777777" w:rsidTr="00B75BE2">
        <w:trPr>
          <w:cantSplit/>
          <w:trHeight w:val="942"/>
        </w:trPr>
        <w:tc>
          <w:tcPr>
            <w:tcW w:w="2235" w:type="dxa"/>
            <w:vAlign w:val="center"/>
          </w:tcPr>
          <w:p w14:paraId="19B2BCC8" w14:textId="69ACCE41" w:rsidR="00B75BE2" w:rsidRPr="00924D20" w:rsidRDefault="00B75BE2" w:rsidP="00B75BE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924D20">
              <w:rPr>
                <w:rFonts w:ascii="Calibri" w:hAnsi="Calibri" w:cs="DINNextRoundedLTPro-Medium"/>
                <w:color w:val="53B183"/>
                <w:sz w:val="26"/>
                <w:szCs w:val="26"/>
              </w:rPr>
              <w:t>Separación entre las palabras</w:t>
            </w:r>
          </w:p>
        </w:tc>
        <w:tc>
          <w:tcPr>
            <w:tcW w:w="4012" w:type="dxa"/>
          </w:tcPr>
          <w:p w14:paraId="7901011F" w14:textId="6E5F67EC" w:rsidR="00B75BE2" w:rsidRPr="00924D20" w:rsidRDefault="00B75BE2" w:rsidP="00B75BE2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s-CL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Hay unión de palabras (“escritura en carro”), o se separan las sílabas de una misma palabra.</w:t>
            </w:r>
          </w:p>
        </w:tc>
        <w:tc>
          <w:tcPr>
            <w:tcW w:w="3784" w:type="dxa"/>
          </w:tcPr>
          <w:p w14:paraId="3694F281" w14:textId="546FAED1" w:rsidR="00B75BE2" w:rsidRPr="00924D20" w:rsidRDefault="00B75BE2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s-CL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En algunas partes del texto, las palabras dentro de una oración no se separan correctamente.</w:t>
            </w:r>
          </w:p>
        </w:tc>
        <w:tc>
          <w:tcPr>
            <w:tcW w:w="4111" w:type="dxa"/>
          </w:tcPr>
          <w:p w14:paraId="0B281C9A" w14:textId="43062A08" w:rsidR="00B75BE2" w:rsidRPr="00B75BE2" w:rsidRDefault="00B75BE2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n-US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Las palabras de cada oración se separan correctamente. No se presentan errores.</w:t>
            </w:r>
          </w:p>
        </w:tc>
      </w:tr>
      <w:tr w:rsidR="00B75BE2" w14:paraId="56BA05DD" w14:textId="77777777" w:rsidTr="00B75BE2">
        <w:trPr>
          <w:cantSplit/>
          <w:trHeight w:val="1631"/>
        </w:trPr>
        <w:tc>
          <w:tcPr>
            <w:tcW w:w="2235" w:type="dxa"/>
            <w:vAlign w:val="center"/>
          </w:tcPr>
          <w:p w14:paraId="1108E02D" w14:textId="42F91BD0" w:rsidR="00B75BE2" w:rsidRPr="00924D20" w:rsidRDefault="00B75BE2" w:rsidP="00B75BE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924D20">
              <w:rPr>
                <w:rFonts w:ascii="Calibri" w:hAnsi="Calibri" w:cs="DINNextRoundedLTPro-Medium"/>
                <w:color w:val="53B183"/>
                <w:sz w:val="26"/>
                <w:szCs w:val="26"/>
              </w:rPr>
              <w:t>Uso de mayúscula al comenzar una oración y en nombres propios</w:t>
            </w:r>
          </w:p>
        </w:tc>
        <w:tc>
          <w:tcPr>
            <w:tcW w:w="4012" w:type="dxa"/>
          </w:tcPr>
          <w:p w14:paraId="1C8CDB1E" w14:textId="19753D18" w:rsidR="00B75BE2" w:rsidRPr="00924D20" w:rsidRDefault="00B75BE2" w:rsidP="00B75BE2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  <w:lang w:val="es-CL"/>
              </w:rPr>
            </w:pPr>
            <w:r w:rsidRPr="00924D20">
              <w:rPr>
                <w:rFonts w:ascii="Calibri" w:hAnsi="Calibri" w:cs="DINNextRoundedLTPro-Light"/>
                <w:sz w:val="22"/>
                <w:szCs w:val="22"/>
                <w:lang w:val="es-CL"/>
              </w:rPr>
              <w:t>No se utiliza mayúscula al comenzar una oración ni al escribir nombres propios.</w:t>
            </w:r>
          </w:p>
        </w:tc>
        <w:tc>
          <w:tcPr>
            <w:tcW w:w="3784" w:type="dxa"/>
          </w:tcPr>
          <w:p w14:paraId="62BECD49" w14:textId="192514BB" w:rsidR="00B75BE2" w:rsidRPr="00924D20" w:rsidRDefault="00B75BE2" w:rsidP="00D6376A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  <w:lang w:val="es-CL"/>
              </w:rPr>
            </w:pPr>
            <w:r w:rsidRPr="00924D20">
              <w:rPr>
                <w:rFonts w:ascii="Calibri" w:hAnsi="Calibri" w:cs="DINNextRoundedLTPro-Light"/>
                <w:sz w:val="22"/>
                <w:szCs w:val="22"/>
                <w:lang w:val="es-CL"/>
              </w:rPr>
              <w:t>En algunas oraciones utiliza mayúscula al comenzar una oración y/o al escribir nombres propios.</w:t>
            </w:r>
          </w:p>
        </w:tc>
        <w:tc>
          <w:tcPr>
            <w:tcW w:w="4111" w:type="dxa"/>
          </w:tcPr>
          <w:p w14:paraId="4CD65CFC" w14:textId="08C7DCD8" w:rsidR="00B75BE2" w:rsidRPr="00924D20" w:rsidRDefault="00B75BE2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s-CL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Utiliza mayúscula al comenzar una oración y en la escritura de nombres propios.</w:t>
            </w:r>
          </w:p>
        </w:tc>
      </w:tr>
      <w:tr w:rsidR="0037478E" w14:paraId="458C4D8E" w14:textId="77777777" w:rsidTr="00B75BE2">
        <w:trPr>
          <w:cantSplit/>
          <w:trHeight w:val="1037"/>
        </w:trPr>
        <w:tc>
          <w:tcPr>
            <w:tcW w:w="2235" w:type="dxa"/>
            <w:vAlign w:val="center"/>
          </w:tcPr>
          <w:p w14:paraId="00351AC6" w14:textId="77777777" w:rsidR="0037478E" w:rsidRPr="0037478E" w:rsidRDefault="0037478E" w:rsidP="003747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37478E">
              <w:rPr>
                <w:rFonts w:ascii="Calibri" w:hAnsi="Calibri" w:cs="DINNextRoundedLTPro-Medium"/>
                <w:color w:val="53B183"/>
                <w:sz w:val="26"/>
                <w:szCs w:val="26"/>
              </w:rPr>
              <w:t>Punto al finalizar una oración</w:t>
            </w:r>
          </w:p>
          <w:p w14:paraId="5EC0B219" w14:textId="77777777" w:rsidR="0037478E" w:rsidRPr="00924D20" w:rsidRDefault="0037478E" w:rsidP="00B75BE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  <w:lang w:val="es-CL"/>
              </w:rPr>
            </w:pPr>
          </w:p>
        </w:tc>
        <w:tc>
          <w:tcPr>
            <w:tcW w:w="4012" w:type="dxa"/>
          </w:tcPr>
          <w:p w14:paraId="217D4B64" w14:textId="1FA3E32A" w:rsidR="0037478E" w:rsidRPr="00924D20" w:rsidRDefault="0037478E" w:rsidP="00B75BE2">
            <w:pPr>
              <w:pStyle w:val="BasicParagraph"/>
              <w:spacing w:after="397" w:line="240" w:lineRule="auto"/>
              <w:rPr>
                <w:rFonts w:ascii="Calibri" w:hAnsi="Calibri" w:cs="DINNextRoundedLTPro-Light"/>
                <w:sz w:val="22"/>
                <w:szCs w:val="22"/>
                <w:lang w:val="es-CL"/>
              </w:rPr>
            </w:pPr>
            <w:r w:rsidRPr="0037478E">
              <w:rPr>
                <w:rFonts w:ascii="Calibri" w:hAnsi="Calibri" w:cs="DINNextRoundedLTPro-Light"/>
                <w:sz w:val="22"/>
                <w:szCs w:val="22"/>
                <w:lang w:val="es-CL"/>
              </w:rPr>
              <w:t xml:space="preserve">No se utiliza </w:t>
            </w:r>
            <w:r>
              <w:rPr>
                <w:rFonts w:ascii="Calibri" w:hAnsi="Calibri" w:cs="DINNextRoundedLTPro-Light"/>
                <w:sz w:val="22"/>
                <w:szCs w:val="22"/>
                <w:lang w:val="es-CL"/>
              </w:rPr>
              <w:t>punto al finalizar una oración.</w:t>
            </w:r>
          </w:p>
        </w:tc>
        <w:tc>
          <w:tcPr>
            <w:tcW w:w="3784" w:type="dxa"/>
          </w:tcPr>
          <w:p w14:paraId="39588494" w14:textId="77777777" w:rsidR="0037478E" w:rsidRPr="0037478E" w:rsidRDefault="0037478E" w:rsidP="0037478E">
            <w:pPr>
              <w:pStyle w:val="Prrafobsico"/>
              <w:suppressAutoHyphens/>
              <w:rPr>
                <w:rFonts w:ascii="Calibri" w:hAnsi="Calibri" w:cs="DINNextRoundedLTPro-Light"/>
                <w:sz w:val="22"/>
                <w:szCs w:val="22"/>
                <w:lang w:val="es-CL"/>
              </w:rPr>
            </w:pPr>
            <w:r w:rsidRPr="0037478E">
              <w:rPr>
                <w:rFonts w:ascii="Calibri" w:hAnsi="Calibri" w:cs="DINNextRoundedLTPro-Light"/>
                <w:sz w:val="22"/>
                <w:szCs w:val="22"/>
                <w:lang w:val="es-CL"/>
              </w:rPr>
              <w:t>En algunas partes del texto se utiliza punto para finalizar una oración.</w:t>
            </w:r>
          </w:p>
          <w:p w14:paraId="5EC211CB" w14:textId="77777777" w:rsidR="0037478E" w:rsidRPr="00924D20" w:rsidRDefault="0037478E" w:rsidP="005814A0">
            <w:pPr>
              <w:pStyle w:val="BasicParagraph"/>
              <w:spacing w:after="397" w:line="240" w:lineRule="auto"/>
              <w:rPr>
                <w:rFonts w:ascii="Calibri" w:hAnsi="Calibri" w:cs="DINNextRoundedLTPro-Light"/>
                <w:sz w:val="22"/>
                <w:szCs w:val="22"/>
                <w:lang w:val="es-CL"/>
              </w:rPr>
            </w:pPr>
          </w:p>
        </w:tc>
        <w:tc>
          <w:tcPr>
            <w:tcW w:w="4111" w:type="dxa"/>
          </w:tcPr>
          <w:p w14:paraId="2E1E46B7" w14:textId="77777777" w:rsidR="0037478E" w:rsidRPr="0037478E" w:rsidRDefault="0037478E" w:rsidP="0037478E">
            <w:pPr>
              <w:pStyle w:val="Prrafobsico"/>
              <w:suppressAutoHyphens/>
              <w:rPr>
                <w:rFonts w:ascii="Calibri" w:hAnsi="Calibri" w:cs="DINNextRoundedLTPro-Light"/>
                <w:color w:val="auto"/>
                <w:sz w:val="22"/>
                <w:szCs w:val="22"/>
                <w:lang w:val="es-ES_tradnl"/>
              </w:rPr>
            </w:pPr>
            <w:r w:rsidRPr="0037478E">
              <w:rPr>
                <w:rFonts w:ascii="Calibri" w:hAnsi="Calibri" w:cs="DINNextRoundedLTPro-Light"/>
                <w:color w:val="auto"/>
                <w:sz w:val="22"/>
                <w:szCs w:val="22"/>
                <w:lang w:val="es-ES_tradnl"/>
              </w:rPr>
              <w:t>Se utiliza punto al final de cada oración.</w:t>
            </w:r>
          </w:p>
          <w:p w14:paraId="56318A1D" w14:textId="77777777" w:rsidR="0037478E" w:rsidRPr="0037478E" w:rsidRDefault="0037478E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sz w:val="22"/>
                <w:szCs w:val="22"/>
                <w:lang w:val="es-CL"/>
              </w:rPr>
            </w:pPr>
          </w:p>
        </w:tc>
      </w:tr>
      <w:tr w:rsidR="00B75BE2" w14:paraId="0001F0EE" w14:textId="77777777" w:rsidTr="00B75BE2">
        <w:trPr>
          <w:cantSplit/>
          <w:trHeight w:val="1037"/>
        </w:trPr>
        <w:tc>
          <w:tcPr>
            <w:tcW w:w="2235" w:type="dxa"/>
            <w:vAlign w:val="center"/>
          </w:tcPr>
          <w:p w14:paraId="397FD2B7" w14:textId="109D186C" w:rsidR="00B75BE2" w:rsidRPr="0037478E" w:rsidRDefault="0037478E" w:rsidP="0037478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DINNextRoundedLTPro-Medium"/>
                <w:color w:val="53B183"/>
                <w:sz w:val="26"/>
                <w:szCs w:val="26"/>
              </w:rPr>
            </w:pPr>
            <w:r w:rsidRPr="0037478E">
              <w:rPr>
                <w:rFonts w:ascii="Calibri" w:hAnsi="Calibri" w:cs="DINNextRoundedLTPro-Medium"/>
                <w:color w:val="53B183"/>
                <w:sz w:val="26"/>
                <w:szCs w:val="26"/>
              </w:rPr>
              <w:t>Escribe</w:t>
            </w:r>
            <w:r>
              <w:rPr>
                <w:rFonts w:ascii="Calibri" w:hAnsi="Calibri" w:cs="DINNextRoundedLTPro-Medium"/>
                <w:color w:val="53B183"/>
                <w:sz w:val="26"/>
                <w:szCs w:val="26"/>
              </w:rPr>
              <w:t xml:space="preserve"> sobre una experiencia personal</w:t>
            </w:r>
          </w:p>
        </w:tc>
        <w:tc>
          <w:tcPr>
            <w:tcW w:w="4012" w:type="dxa"/>
          </w:tcPr>
          <w:p w14:paraId="77C391BD" w14:textId="6AE79F1E" w:rsidR="00B75BE2" w:rsidRPr="00924D20" w:rsidRDefault="00B75BE2" w:rsidP="00B75BE2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  <w:lang w:val="es-CL"/>
              </w:rPr>
            </w:pPr>
            <w:r w:rsidRPr="00924D20">
              <w:rPr>
                <w:rFonts w:ascii="Calibri" w:hAnsi="Calibri" w:cs="DINNextRoundedLTPro-Light"/>
                <w:sz w:val="22"/>
                <w:szCs w:val="22"/>
                <w:lang w:val="es-CL"/>
              </w:rPr>
              <w:t>No escribe sobre una experiencia personal, o bien escribe sobre una experiencia personal que incluye muchos elementos de fantasía (ej. animales que hablan).</w:t>
            </w:r>
          </w:p>
        </w:tc>
        <w:tc>
          <w:tcPr>
            <w:tcW w:w="3784" w:type="dxa"/>
          </w:tcPr>
          <w:p w14:paraId="24BB0901" w14:textId="1229A9AF" w:rsidR="00B75BE2" w:rsidRPr="00924D20" w:rsidRDefault="00B75BE2" w:rsidP="005814A0">
            <w:pPr>
              <w:pStyle w:val="BasicParagraph"/>
              <w:spacing w:after="397" w:line="240" w:lineRule="auto"/>
              <w:rPr>
                <w:rFonts w:ascii="Calibri" w:hAnsi="Calibri"/>
                <w:color w:val="404040" w:themeColor="text1" w:themeTint="BF"/>
                <w:sz w:val="22"/>
                <w:szCs w:val="22"/>
                <w:lang w:val="es-CL"/>
              </w:rPr>
            </w:pPr>
            <w:r w:rsidRPr="00924D20">
              <w:rPr>
                <w:rFonts w:ascii="Calibri" w:hAnsi="Calibri" w:cs="DINNextRoundedLTPro-Light"/>
                <w:sz w:val="22"/>
                <w:szCs w:val="22"/>
                <w:lang w:val="es-CL"/>
              </w:rPr>
              <w:t>Escribe sobre una experiencia personal, pero no se entiende el orden en que pasaron las cosas ni cómo ocurren.</w:t>
            </w:r>
          </w:p>
        </w:tc>
        <w:tc>
          <w:tcPr>
            <w:tcW w:w="4111" w:type="dxa"/>
          </w:tcPr>
          <w:p w14:paraId="36554341" w14:textId="19E1406A" w:rsidR="00B75BE2" w:rsidRPr="00924D20" w:rsidRDefault="00B75BE2" w:rsidP="00D6376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DINNextRoundedLTPro-Light"/>
                <w:color w:val="404040" w:themeColor="text1" w:themeTint="BF"/>
                <w:sz w:val="22"/>
                <w:szCs w:val="22"/>
                <w:lang w:val="es-CL"/>
              </w:rPr>
            </w:pPr>
            <w:r w:rsidRPr="00B75BE2">
              <w:rPr>
                <w:rFonts w:ascii="Calibri" w:hAnsi="Calibri" w:cs="DINNextRoundedLTPro-Light"/>
                <w:sz w:val="22"/>
                <w:szCs w:val="22"/>
              </w:rPr>
              <w:t>Escribe sobre una experiencia personal, desarrollando la historia en el orden en que ocurren los hechos; describiendo quiénes participan, las acciones que re</w:t>
            </w:r>
            <w:r w:rsidR="0037478E">
              <w:rPr>
                <w:rFonts w:ascii="Calibri" w:hAnsi="Calibri" w:cs="DINNextRoundedLTPro-Light"/>
                <w:sz w:val="22"/>
                <w:szCs w:val="22"/>
              </w:rPr>
              <w:t>alizan y el lugar dónde ocurren.</w:t>
            </w:r>
          </w:p>
        </w:tc>
      </w:tr>
    </w:tbl>
    <w:p w14:paraId="2C2956DB" w14:textId="77777777" w:rsidR="007148A5" w:rsidRPr="00924D20" w:rsidRDefault="007148A5" w:rsidP="005814A0">
      <w:pPr>
        <w:pStyle w:val="BasicParagraph"/>
        <w:suppressAutoHyphens/>
        <w:spacing w:after="397" w:line="240" w:lineRule="auto"/>
        <w:rPr>
          <w:lang w:val="es-CL"/>
        </w:rPr>
      </w:pPr>
      <w:bookmarkStart w:id="0" w:name="_GoBack"/>
      <w:bookmarkEnd w:id="0"/>
    </w:p>
    <w:sectPr w:rsidR="007148A5" w:rsidRPr="00924D20" w:rsidSect="0037478E">
      <w:footerReference w:type="even" r:id="rId12"/>
      <w:footerReference w:type="default" r:id="rId13"/>
      <w:pgSz w:w="15840" w:h="12240" w:orient="landscape"/>
      <w:pgMar w:top="568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816FD" w14:textId="77777777" w:rsidR="00F0348B" w:rsidRDefault="00F0348B" w:rsidP="00D53775">
      <w:r>
        <w:separator/>
      </w:r>
    </w:p>
  </w:endnote>
  <w:endnote w:type="continuationSeparator" w:id="0">
    <w:p w14:paraId="2378E73C" w14:textId="77777777" w:rsidR="00F0348B" w:rsidRDefault="00F0348B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NextRoundedLTPro-Medium">
    <w:altName w:val="DIN Next Rounded LT Pr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Bold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CC50" w14:textId="77777777" w:rsidR="00D6376A" w:rsidRDefault="00D6376A" w:rsidP="00441D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D6376A" w:rsidRDefault="00D637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E27F" w14:textId="77777777" w:rsidR="00D6376A" w:rsidRPr="0005275E" w:rsidRDefault="00D6376A" w:rsidP="00441D47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409966"/>
      </w:rPr>
    </w:pPr>
  </w:p>
  <w:p w14:paraId="14044650" w14:textId="77777777" w:rsidR="00D6376A" w:rsidRPr="0005275E" w:rsidRDefault="00D6376A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409966"/>
      </w:rPr>
    </w:pPr>
    <w:r w:rsidRPr="0005275E">
      <w:rPr>
        <w:rStyle w:val="Nmerodepgina"/>
        <w:rFonts w:ascii="Calibri" w:hAnsi="Calibri"/>
        <w:b/>
        <w:color w:val="409966"/>
      </w:rPr>
      <w:fldChar w:fldCharType="begin"/>
    </w:r>
    <w:r w:rsidRPr="0005275E">
      <w:rPr>
        <w:rStyle w:val="Nmerodepgina"/>
        <w:rFonts w:ascii="Calibri" w:hAnsi="Calibri"/>
        <w:b/>
        <w:color w:val="409966"/>
      </w:rPr>
      <w:instrText xml:space="preserve">PAGE  </w:instrText>
    </w:r>
    <w:r w:rsidRPr="0005275E">
      <w:rPr>
        <w:rStyle w:val="Nmerodepgina"/>
        <w:rFonts w:ascii="Calibri" w:hAnsi="Calibri"/>
        <w:b/>
        <w:color w:val="409966"/>
      </w:rPr>
      <w:fldChar w:fldCharType="separate"/>
    </w:r>
    <w:r w:rsidR="0037478E">
      <w:rPr>
        <w:rStyle w:val="Nmerodepgina"/>
        <w:rFonts w:ascii="Calibri" w:hAnsi="Calibri"/>
        <w:b/>
        <w:noProof/>
        <w:color w:val="409966"/>
      </w:rPr>
      <w:t>2</w:t>
    </w:r>
    <w:r w:rsidRPr="0005275E">
      <w:rPr>
        <w:rStyle w:val="Nmerodepgina"/>
        <w:rFonts w:ascii="Calibri" w:hAnsi="Calibri"/>
        <w:b/>
        <w:color w:val="409966"/>
      </w:rPr>
      <w:fldChar w:fldCharType="end"/>
    </w:r>
  </w:p>
  <w:p w14:paraId="385E4831" w14:textId="77777777" w:rsidR="00D6376A" w:rsidRDefault="00D637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10140" w14:textId="77777777" w:rsidR="00F0348B" w:rsidRDefault="00F0348B" w:rsidP="00D53775">
      <w:r>
        <w:separator/>
      </w:r>
    </w:p>
  </w:footnote>
  <w:footnote w:type="continuationSeparator" w:id="0">
    <w:p w14:paraId="30C20768" w14:textId="77777777" w:rsidR="00F0348B" w:rsidRDefault="00F0348B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FEA"/>
    <w:multiLevelType w:val="hybridMultilevel"/>
    <w:tmpl w:val="69B8405E"/>
    <w:lvl w:ilvl="0" w:tplc="54BAE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996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86203"/>
    <w:multiLevelType w:val="hybridMultilevel"/>
    <w:tmpl w:val="30F0C430"/>
    <w:lvl w:ilvl="0" w:tplc="E522D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996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0D3F"/>
    <w:multiLevelType w:val="hybridMultilevel"/>
    <w:tmpl w:val="A2AC3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A6C8C"/>
    <w:multiLevelType w:val="hybridMultilevel"/>
    <w:tmpl w:val="F600231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1C123B"/>
    <w:multiLevelType w:val="hybridMultilevel"/>
    <w:tmpl w:val="117072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6A"/>
    <w:rsid w:val="0005275E"/>
    <w:rsid w:val="00090D7C"/>
    <w:rsid w:val="000B1D56"/>
    <w:rsid w:val="000C517F"/>
    <w:rsid w:val="000D1BA9"/>
    <w:rsid w:val="000D2E86"/>
    <w:rsid w:val="000D4D19"/>
    <w:rsid w:val="000E2411"/>
    <w:rsid w:val="00121172"/>
    <w:rsid w:val="001935D2"/>
    <w:rsid w:val="00194BD5"/>
    <w:rsid w:val="001A58D6"/>
    <w:rsid w:val="001C2AB4"/>
    <w:rsid w:val="001D48A7"/>
    <w:rsid w:val="00222570"/>
    <w:rsid w:val="0030607A"/>
    <w:rsid w:val="0037478E"/>
    <w:rsid w:val="00441D47"/>
    <w:rsid w:val="004858DC"/>
    <w:rsid w:val="004A1C23"/>
    <w:rsid w:val="004A6F46"/>
    <w:rsid w:val="004A705D"/>
    <w:rsid w:val="0051519D"/>
    <w:rsid w:val="005468C2"/>
    <w:rsid w:val="005814A0"/>
    <w:rsid w:val="005A4381"/>
    <w:rsid w:val="006311EB"/>
    <w:rsid w:val="006852C7"/>
    <w:rsid w:val="006A06BA"/>
    <w:rsid w:val="007148A5"/>
    <w:rsid w:val="00725287"/>
    <w:rsid w:val="00820BE6"/>
    <w:rsid w:val="00832803"/>
    <w:rsid w:val="008B4B11"/>
    <w:rsid w:val="008C2EFD"/>
    <w:rsid w:val="0090207C"/>
    <w:rsid w:val="00924D20"/>
    <w:rsid w:val="00945596"/>
    <w:rsid w:val="0096570E"/>
    <w:rsid w:val="009D3557"/>
    <w:rsid w:val="00A07488"/>
    <w:rsid w:val="00A15AD4"/>
    <w:rsid w:val="00AD26D9"/>
    <w:rsid w:val="00AE50AF"/>
    <w:rsid w:val="00B1580E"/>
    <w:rsid w:val="00B72F22"/>
    <w:rsid w:val="00B75BE2"/>
    <w:rsid w:val="00BA4F44"/>
    <w:rsid w:val="00BE3528"/>
    <w:rsid w:val="00C2318F"/>
    <w:rsid w:val="00C33792"/>
    <w:rsid w:val="00CC0F9F"/>
    <w:rsid w:val="00CE39A9"/>
    <w:rsid w:val="00CF4FAE"/>
    <w:rsid w:val="00D0266A"/>
    <w:rsid w:val="00D23725"/>
    <w:rsid w:val="00D40854"/>
    <w:rsid w:val="00D53775"/>
    <w:rsid w:val="00D6376A"/>
    <w:rsid w:val="00DD1577"/>
    <w:rsid w:val="00E058F5"/>
    <w:rsid w:val="00E30F38"/>
    <w:rsid w:val="00E350C4"/>
    <w:rsid w:val="00E47F26"/>
    <w:rsid w:val="00E87F3A"/>
    <w:rsid w:val="00F0348B"/>
    <w:rsid w:val="00F26BE0"/>
    <w:rsid w:val="00F44EB4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01E87"/>
  <w14:defaultImageDpi w14:val="300"/>
  <w15:docId w15:val="{59A3E0DE-DF90-4E76-BCF7-D3C0A2A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  <w:style w:type="paragraph" w:styleId="Descripcin">
    <w:name w:val="caption"/>
    <w:basedOn w:val="Normal"/>
    <w:next w:val="Normal"/>
    <w:uiPriority w:val="35"/>
    <w:unhideWhenUsed/>
    <w:qFormat/>
    <w:rsid w:val="007148A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3747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EF3A3-ECB9-4D14-83BA-E36A7FD2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Constanza Andrea Bravo Franco</cp:lastModifiedBy>
  <cp:revision>6</cp:revision>
  <cp:lastPrinted>2016-02-22T15:13:00Z</cp:lastPrinted>
  <dcterms:created xsi:type="dcterms:W3CDTF">2016-04-11T12:54:00Z</dcterms:created>
  <dcterms:modified xsi:type="dcterms:W3CDTF">2016-04-15T19:03:00Z</dcterms:modified>
</cp:coreProperties>
</file>